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F4F46" w14:textId="7442F42B" w:rsidR="000D1FCD" w:rsidRDefault="002F233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099A2255">
                <wp:simplePos x="0" y="0"/>
                <wp:positionH relativeFrom="column">
                  <wp:posOffset>2174240</wp:posOffset>
                </wp:positionH>
                <wp:positionV relativeFrom="paragraph">
                  <wp:posOffset>5382260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45CDD" id="Rettangolo 13" o:spid="_x0000_s1026" style="position:absolute;margin-left:171.2pt;margin-top:423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xM4jjgAAAADAEAAA8AAAAAAAAAAAAAAAAA3AQAAGRycy9kb3ducmV2LnhtbFBLBQYAAAAABAAE&#10;APMAAADpBQAAAAA=&#10;" fillcolor="#760000" strokecolor="#812727" strokeweight="1pt"/>
            </w:pict>
          </mc:Fallback>
        </mc:AlternateContent>
      </w:r>
      <w:r w:rsidR="00D667E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42621000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FF7BD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A14AB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56F4AC4F">
            <wp:simplePos x="0" y="0"/>
            <wp:positionH relativeFrom="column">
              <wp:posOffset>-252730</wp:posOffset>
            </wp:positionH>
            <wp:positionV relativeFrom="paragraph">
              <wp:posOffset>334010</wp:posOffset>
            </wp:positionV>
            <wp:extent cx="2036445" cy="6570980"/>
            <wp:effectExtent l="0" t="0" r="1905" b="127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4549088E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60951AA2" w:rsidR="005D45E1" w:rsidRPr="002F233D" w:rsidRDefault="00A14AB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MERLOT IGP</w:t>
                            </w:r>
                            <w:r w:rsidR="001E0D00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ORGANIC</w:t>
                            </w:r>
                            <w:r w:rsidR="003B291E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2A7550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3B291E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1E0D00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MADRETERRA</w:t>
                            </w:r>
                          </w:p>
                          <w:p w14:paraId="4C433AA7" w14:textId="77777777" w:rsidR="005D45E1" w:rsidRPr="002F233D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A2DEE89" w14:textId="1F02FD44" w:rsidR="005D45E1" w:rsidRPr="002F233D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F233D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2F233D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14AB4" w:rsidRPr="002F233D">
                              <w:rPr>
                                <w:rFonts w:ascii="Cambria" w:hAnsi="Cambria"/>
                                <w:lang w:val="en-GB"/>
                              </w:rPr>
                              <w:t>Merlot</w:t>
                            </w:r>
                            <w:r w:rsidR="00054E9B" w:rsidRPr="002F233D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2F233D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054E9B" w:rsidRPr="002F233D">
                              <w:rPr>
                                <w:rFonts w:ascii="Cambria" w:hAnsi="Cambria"/>
                                <w:lang w:val="en-GB"/>
                              </w:rPr>
                              <w:t>0%</w:t>
                            </w:r>
                          </w:p>
                          <w:p w14:paraId="5F24DDC0" w14:textId="2753203F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14AB4">
                              <w:rPr>
                                <w:rFonts w:ascii="Cambria" w:hAnsi="Cambria"/>
                                <w:lang w:val="en-GB"/>
                              </w:rPr>
                              <w:t>4,5</w:t>
                            </w:r>
                          </w:p>
                          <w:p w14:paraId="245C02BE" w14:textId="64ABEBE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47595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8E1ED64" w14:textId="4546E4E0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767A6">
                              <w:rPr>
                                <w:rFonts w:ascii="Cambria" w:hAnsi="Cambria"/>
                                <w:lang w:val="en-GB"/>
                              </w:rPr>
                              <w:t>4,9</w:t>
                            </w:r>
                          </w:p>
                          <w:p w14:paraId="0E5D0247" w14:textId="771D2FD5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767A6">
                              <w:rPr>
                                <w:rFonts w:ascii="Cambria" w:hAnsi="Cambria"/>
                                <w:lang w:val="en-GB"/>
                              </w:rPr>
                              <w:t>5,4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6D5109A8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area of </w:t>
                            </w:r>
                            <w:proofErr w:type="spellStart"/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>Fauma</w:t>
                            </w:r>
                            <w:proofErr w:type="spellEnd"/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 / </w:t>
                            </w:r>
                            <w:proofErr w:type="spellStart"/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>Realmonte</w:t>
                            </w:r>
                            <w:proofErr w:type="spellEnd"/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 -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Province of Agrigento - Sicily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675DD2A" w14:textId="4224ED2E" w:rsidR="001E0D0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EA3D69" w:rsidRPr="00E2543B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</w:t>
                            </w:r>
                          </w:p>
                          <w:p w14:paraId="5455B331" w14:textId="079033E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EA3D69">
                              <w:rPr>
                                <w:rFonts w:ascii="Cambria" w:hAnsi="Cambria"/>
                                <w:lang w:val="en-GB"/>
                              </w:rPr>
                              <w:t>6 months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 in steel</w:t>
                            </w:r>
                          </w:p>
                          <w:p w14:paraId="65821E36" w14:textId="62EC680A" w:rsidR="003B291E" w:rsidRDefault="00D667E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12000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279FFDCD" w14:textId="0516698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A3D69">
                              <w:rPr>
                                <w:rFonts w:ascii="Cambria" w:hAnsi="Cambria"/>
                                <w:lang w:val="en-GB"/>
                              </w:rPr>
                              <w:t>Deep and brilliant red</w:t>
                            </w:r>
                          </w:p>
                          <w:p w14:paraId="3FD86A87" w14:textId="317647F6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Fruity and deep with elegant notes of plums and spices </w:t>
                            </w:r>
                          </w:p>
                          <w:p w14:paraId="0DD9C5C2" w14:textId="7F1CAA58" w:rsidR="001E0D00" w:rsidRPr="00EA3D69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A3D69">
                              <w:rPr>
                                <w:rFonts w:ascii="Cambria" w:hAnsi="Cambria"/>
                                <w:lang w:val="en-GB"/>
                              </w:rPr>
                              <w:t>Warm and complex with a long-lasting finish</w:t>
                            </w:r>
                          </w:p>
                          <w:p w14:paraId="3B12BD69" w14:textId="77777777" w:rsidR="00A14AB4" w:rsidRPr="00A453D5" w:rsidRDefault="00A14AB4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3EAE1B7A" w:rsidR="00A54178" w:rsidRPr="00A453D5" w:rsidRDefault="00EA3D6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>savoury starters, cold cuts and grilled meat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3AC14C6F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60951AA2" w:rsidR="005D45E1" w:rsidRPr="002F233D" w:rsidRDefault="00A14AB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MERLOT IGP</w:t>
                      </w:r>
                      <w:r w:rsidR="001E0D00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ORGANIC</w:t>
                      </w:r>
                      <w:r w:rsidR="003B291E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2A7550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3B291E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1E0D00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MADRETERRA</w:t>
                      </w:r>
                    </w:p>
                    <w:p w14:paraId="4C433AA7" w14:textId="77777777" w:rsidR="005D45E1" w:rsidRPr="002F233D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A2DEE89" w14:textId="1F02FD44" w:rsidR="005D45E1" w:rsidRPr="002F233D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F233D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2F233D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14AB4" w:rsidRPr="002F233D">
                        <w:rPr>
                          <w:rFonts w:ascii="Cambria" w:hAnsi="Cambria"/>
                          <w:lang w:val="en-GB"/>
                        </w:rPr>
                        <w:t>Merlot</w:t>
                      </w:r>
                      <w:r w:rsidR="00054E9B" w:rsidRPr="002F233D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2F233D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054E9B" w:rsidRPr="002F233D">
                        <w:rPr>
                          <w:rFonts w:ascii="Cambria" w:hAnsi="Cambria"/>
                          <w:lang w:val="en-GB"/>
                        </w:rPr>
                        <w:t>0%</w:t>
                      </w:r>
                    </w:p>
                    <w:p w14:paraId="5F24DDC0" w14:textId="2753203F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14AB4">
                        <w:rPr>
                          <w:rFonts w:ascii="Cambria" w:hAnsi="Cambria"/>
                          <w:lang w:val="en-GB"/>
                        </w:rPr>
                        <w:t>4,5</w:t>
                      </w:r>
                    </w:p>
                    <w:p w14:paraId="245C02BE" w14:textId="64ABEBE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475955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8E1ED64" w14:textId="4546E4E0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767A6">
                        <w:rPr>
                          <w:rFonts w:ascii="Cambria" w:hAnsi="Cambria"/>
                          <w:lang w:val="en-GB"/>
                        </w:rPr>
                        <w:t>4,9</w:t>
                      </w:r>
                    </w:p>
                    <w:p w14:paraId="0E5D0247" w14:textId="771D2FD5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767A6">
                        <w:rPr>
                          <w:rFonts w:ascii="Cambria" w:hAnsi="Cambria"/>
                          <w:lang w:val="en-GB"/>
                        </w:rPr>
                        <w:t>5,4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6D5109A8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area of </w:t>
                      </w:r>
                      <w:proofErr w:type="spellStart"/>
                      <w:r w:rsidR="00D667EC">
                        <w:rPr>
                          <w:rFonts w:ascii="Cambria" w:hAnsi="Cambria"/>
                          <w:lang w:val="en-GB"/>
                        </w:rPr>
                        <w:t>Fauma</w:t>
                      </w:r>
                      <w:proofErr w:type="spellEnd"/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 / </w:t>
                      </w:r>
                      <w:proofErr w:type="spellStart"/>
                      <w:r w:rsidR="00D667EC">
                        <w:rPr>
                          <w:rFonts w:ascii="Cambria" w:hAnsi="Cambria"/>
                          <w:lang w:val="en-GB"/>
                        </w:rPr>
                        <w:t>Realmonte</w:t>
                      </w:r>
                      <w:proofErr w:type="spellEnd"/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 -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Province of Agrigento - Sicily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675DD2A" w14:textId="4224ED2E" w:rsidR="001E0D0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EA3D69" w:rsidRPr="00E2543B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</w:t>
                      </w:r>
                    </w:p>
                    <w:p w14:paraId="5455B331" w14:textId="079033E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EA3D69">
                        <w:rPr>
                          <w:rFonts w:ascii="Cambria" w:hAnsi="Cambria"/>
                          <w:lang w:val="en-GB"/>
                        </w:rPr>
                        <w:t>6 months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 in steel</w:t>
                      </w:r>
                    </w:p>
                    <w:p w14:paraId="65821E36" w14:textId="62EC680A" w:rsidR="003B291E" w:rsidRDefault="00D667E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12000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279FFDCD" w14:textId="0516698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A3D69">
                        <w:rPr>
                          <w:rFonts w:ascii="Cambria" w:hAnsi="Cambria"/>
                          <w:lang w:val="en-GB"/>
                        </w:rPr>
                        <w:t>Deep and brilliant red</w:t>
                      </w:r>
                    </w:p>
                    <w:p w14:paraId="3FD86A87" w14:textId="317647F6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Fruity and deep with elegant notes of plums and spices </w:t>
                      </w:r>
                    </w:p>
                    <w:p w14:paraId="0DD9C5C2" w14:textId="7F1CAA58" w:rsidR="001E0D00" w:rsidRPr="00EA3D69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A3D69">
                        <w:rPr>
                          <w:rFonts w:ascii="Cambria" w:hAnsi="Cambria"/>
                          <w:lang w:val="en-GB"/>
                        </w:rPr>
                        <w:t>Warm and complex with a long-lasting finish</w:t>
                      </w:r>
                    </w:p>
                    <w:p w14:paraId="3B12BD69" w14:textId="77777777" w:rsidR="00A14AB4" w:rsidRPr="00A453D5" w:rsidRDefault="00A14AB4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3EAE1B7A" w:rsidR="00A54178" w:rsidRPr="00A453D5" w:rsidRDefault="00EA3D6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>savoury starters, cold cuts and grilled meat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3AC14C6F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5E940F21">
            <wp:simplePos x="0" y="0"/>
            <wp:positionH relativeFrom="column">
              <wp:posOffset>-186690</wp:posOffset>
            </wp:positionH>
            <wp:positionV relativeFrom="paragraph">
              <wp:posOffset>191135</wp:posOffset>
            </wp:positionV>
            <wp:extent cx="2033905" cy="6562725"/>
            <wp:effectExtent l="0" t="0" r="4445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90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592D6678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252C8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27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49DB0935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1E0D00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4225B8">
                              <w:rPr>
                                <w:rFonts w:ascii="Cambria" w:hAnsi="Cambria"/>
                                <w:lang w:val="fr-FR"/>
                              </w:rPr>
                              <w:t>683</w:t>
                            </w:r>
                          </w:p>
                          <w:p w14:paraId="30D9640A" w14:textId="1706D886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1E0D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4225B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607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0893366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ABA9BD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753075E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B767A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7,2</w:t>
                            </w:r>
                          </w:p>
                          <w:p w14:paraId="29FD5391" w14:textId="08C6C49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D667EC">
                              <w:rPr>
                                <w:rFonts w:ascii="Cambria" w:hAnsi="Cambria"/>
                                <w:lang w:val="fr-FR"/>
                              </w:rPr>
                              <w:t xml:space="preserve"> 775</w:t>
                            </w:r>
                          </w:p>
                          <w:p w14:paraId="767BAE1A" w14:textId="77777777" w:rsidR="00DC25CD" w:rsidRPr="002F233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2BCD346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.02.2024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592D6678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252C8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27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49DB0935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1E0D00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4225B8">
                        <w:rPr>
                          <w:rFonts w:ascii="Cambria" w:hAnsi="Cambria"/>
                          <w:lang w:val="fr-FR"/>
                        </w:rPr>
                        <w:t>683</w:t>
                      </w:r>
                    </w:p>
                    <w:p w14:paraId="30D9640A" w14:textId="1706D886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1E0D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4225B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607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0893366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ABA9BD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753075E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B767A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7,2</w:t>
                      </w:r>
                    </w:p>
                    <w:p w14:paraId="29FD5391" w14:textId="08C6C49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D667EC">
                        <w:rPr>
                          <w:rFonts w:ascii="Cambria" w:hAnsi="Cambria"/>
                          <w:lang w:val="fr-FR"/>
                        </w:rPr>
                        <w:t xml:space="preserve"> 775</w:t>
                      </w:r>
                    </w:p>
                    <w:p w14:paraId="767BAE1A" w14:textId="77777777" w:rsidR="00DC25CD" w:rsidRPr="002F233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2BCD346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.02.2024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0045CF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BB4C43" w14:textId="77777777" w:rsidR="00FC51E4" w:rsidRDefault="00FC51E4" w:rsidP="005D45E1">
      <w:pPr>
        <w:spacing w:after="0" w:line="240" w:lineRule="auto"/>
      </w:pPr>
      <w:r>
        <w:separator/>
      </w:r>
    </w:p>
  </w:endnote>
  <w:endnote w:type="continuationSeparator" w:id="0">
    <w:p w14:paraId="041999E1" w14:textId="77777777" w:rsidR="00FC51E4" w:rsidRDefault="00FC51E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67104C" w14:textId="77777777" w:rsidR="005D45E1" w:rsidRPr="002F233D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F233D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7E8EA28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D6BE35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67104C" w14:textId="77777777" w:rsidR="005D45E1" w:rsidRPr="002F233D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F233D">
                      <w:rPr>
                        <w:lang w:val="en-GB"/>
                      </w:rPr>
                      <w:t>Cantine Andreas Mazzei – Alibrianza srl</w:t>
                    </w:r>
                  </w:p>
                  <w:p w14:paraId="67E8EA28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D6BE35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F11E9E" w14:textId="77777777" w:rsidR="00FC51E4" w:rsidRDefault="00FC51E4" w:rsidP="005D45E1">
      <w:pPr>
        <w:spacing w:after="0" w:line="240" w:lineRule="auto"/>
      </w:pPr>
      <w:r>
        <w:separator/>
      </w:r>
    </w:p>
  </w:footnote>
  <w:footnote w:type="continuationSeparator" w:id="0">
    <w:p w14:paraId="545474E9" w14:textId="77777777" w:rsidR="00FC51E4" w:rsidRDefault="00FC51E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5CF"/>
    <w:rsid w:val="00015BA1"/>
    <w:rsid w:val="000541D7"/>
    <w:rsid w:val="00054E9B"/>
    <w:rsid w:val="00075225"/>
    <w:rsid w:val="000D1FCD"/>
    <w:rsid w:val="001106F8"/>
    <w:rsid w:val="0013015B"/>
    <w:rsid w:val="001723F8"/>
    <w:rsid w:val="001D4A8D"/>
    <w:rsid w:val="001E0D00"/>
    <w:rsid w:val="001F3F53"/>
    <w:rsid w:val="002156F8"/>
    <w:rsid w:val="00252C8F"/>
    <w:rsid w:val="00257F1E"/>
    <w:rsid w:val="002A7550"/>
    <w:rsid w:val="002F233D"/>
    <w:rsid w:val="003126F2"/>
    <w:rsid w:val="003B291E"/>
    <w:rsid w:val="003C2E72"/>
    <w:rsid w:val="004225B8"/>
    <w:rsid w:val="00425FD5"/>
    <w:rsid w:val="00475955"/>
    <w:rsid w:val="004B1D59"/>
    <w:rsid w:val="0051476C"/>
    <w:rsid w:val="00567035"/>
    <w:rsid w:val="005C2732"/>
    <w:rsid w:val="005D45E1"/>
    <w:rsid w:val="00692C9B"/>
    <w:rsid w:val="006B43F2"/>
    <w:rsid w:val="007101ED"/>
    <w:rsid w:val="00734FF1"/>
    <w:rsid w:val="00793088"/>
    <w:rsid w:val="0079317F"/>
    <w:rsid w:val="00801E07"/>
    <w:rsid w:val="00866DFA"/>
    <w:rsid w:val="009545F2"/>
    <w:rsid w:val="00A14AB4"/>
    <w:rsid w:val="00A41ACB"/>
    <w:rsid w:val="00A453D5"/>
    <w:rsid w:val="00A532C1"/>
    <w:rsid w:val="00A54178"/>
    <w:rsid w:val="00A73693"/>
    <w:rsid w:val="00B767A6"/>
    <w:rsid w:val="00B8101E"/>
    <w:rsid w:val="00B84EEF"/>
    <w:rsid w:val="00BB1A08"/>
    <w:rsid w:val="00C13E6D"/>
    <w:rsid w:val="00C40DC0"/>
    <w:rsid w:val="00C85289"/>
    <w:rsid w:val="00CD07D3"/>
    <w:rsid w:val="00CF3009"/>
    <w:rsid w:val="00D16867"/>
    <w:rsid w:val="00D25303"/>
    <w:rsid w:val="00D667EC"/>
    <w:rsid w:val="00D83630"/>
    <w:rsid w:val="00DB286D"/>
    <w:rsid w:val="00DC25CD"/>
    <w:rsid w:val="00DC5635"/>
    <w:rsid w:val="00E2543B"/>
    <w:rsid w:val="00E5179D"/>
    <w:rsid w:val="00EA3D69"/>
    <w:rsid w:val="00EE281D"/>
    <w:rsid w:val="00EF62AB"/>
    <w:rsid w:val="00F640FB"/>
    <w:rsid w:val="00F86F76"/>
    <w:rsid w:val="00FC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17</cp:revision>
  <cp:lastPrinted>2023-11-03T16:08:00Z</cp:lastPrinted>
  <dcterms:created xsi:type="dcterms:W3CDTF">2023-12-19T12:38:00Z</dcterms:created>
  <dcterms:modified xsi:type="dcterms:W3CDTF">2024-08-20T07:56:00Z</dcterms:modified>
</cp:coreProperties>
</file>